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6567" w14:textId="77777777" w:rsidR="00F17B96" w:rsidRPr="0097506F" w:rsidRDefault="00F17B96" w:rsidP="000524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506F">
        <w:rPr>
          <w:rFonts w:ascii="Arial" w:hAnsi="Arial" w:cs="Arial"/>
          <w:b/>
          <w:sz w:val="24"/>
          <w:szCs w:val="24"/>
          <w:u w:val="single"/>
        </w:rPr>
        <w:t xml:space="preserve">Annex número 1. Model de sol·licitud individual </w:t>
      </w:r>
    </w:p>
    <w:p w14:paraId="7AE0959F" w14:textId="766D29D8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>El Sr./Sra. .................................................................................. amb DNI .................................. en nom i representació de l’entitat ........................................................................., proveïda del NIF ......................................... en qualitat de ......................................................, amb domicili a .................................................... CP</w:t>
      </w:r>
      <w:r w:rsidR="004F6B2F" w:rsidRPr="0097506F">
        <w:rPr>
          <w:rFonts w:ascii="Arial" w:hAnsi="Arial" w:cs="Arial"/>
          <w:bCs/>
          <w:sz w:val="24"/>
          <w:szCs w:val="24"/>
        </w:rPr>
        <w:t xml:space="preserve"> </w:t>
      </w:r>
      <w:r w:rsidRPr="0097506F">
        <w:rPr>
          <w:rFonts w:ascii="Arial" w:hAnsi="Arial" w:cs="Arial"/>
          <w:bCs/>
          <w:sz w:val="24"/>
          <w:szCs w:val="24"/>
        </w:rPr>
        <w:t>................., carrer ............................................................., núm. ........................., inscrita al Registre d’Entitats de l’Ajuntament de Sant Vicenç de Montalt amb núm. d’inscripció ..............., i adreça electrònica ......................................................................... que designa expressament a efectes de rebre qualsevol notificació, avís o comunicació amb la present licitació,</w:t>
      </w:r>
    </w:p>
    <w:p w14:paraId="141EE381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1.- DECLARA sota la seva responsabilitat que l’entitat que representa, licitadora del procediment per a l’atorgament de la llicència municipal per a l’explotació de la gestió de la barra de bar a instal·lar al Parc dels Germans </w:t>
      </w:r>
      <w:proofErr w:type="spellStart"/>
      <w:r w:rsidRPr="0097506F">
        <w:rPr>
          <w:rFonts w:ascii="Arial" w:hAnsi="Arial" w:cs="Arial"/>
          <w:bCs/>
          <w:sz w:val="24"/>
          <w:szCs w:val="24"/>
        </w:rPr>
        <w:t>Gabrielistes</w:t>
      </w:r>
      <w:proofErr w:type="spellEnd"/>
      <w:r w:rsidRPr="0097506F">
        <w:rPr>
          <w:rFonts w:ascii="Arial" w:hAnsi="Arial" w:cs="Arial"/>
          <w:bCs/>
          <w:sz w:val="24"/>
          <w:szCs w:val="24"/>
        </w:rPr>
        <w:t xml:space="preserve"> durant la revetlla de Cap d’Any, que es desenvoluparà la nit del 31 de desembre de 2024 i la matinada del dia 1 de gener de 2025, té per objecte social el que figura als estatuts inscrits al Registre Municipal d’Entitats “(objecte social) ..........................................................” i l’exerceix en l’àmbit del municipi de Sant Vicenç de Montalt; que accepta la totalitat del contingut de les bases, i que: </w:t>
      </w:r>
    </w:p>
    <w:p w14:paraId="2F9B6912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>a. Està facultat/</w:t>
      </w:r>
      <w:proofErr w:type="spellStart"/>
      <w:r w:rsidRPr="0097506F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97506F">
        <w:rPr>
          <w:rFonts w:ascii="Arial" w:hAnsi="Arial" w:cs="Arial"/>
          <w:bCs/>
          <w:sz w:val="24"/>
          <w:szCs w:val="24"/>
        </w:rPr>
        <w:t xml:space="preserve"> per contractar amb l’Administració, té la capacitat jurídica d’obrar i no s’inclou en cap de les circumstàncies que impedeixen contractar amb l’administració pública que determina l’article 71 de la Llei 9/2017, de 8 de novembre, de contractes del sector públic. </w:t>
      </w:r>
    </w:p>
    <w:p w14:paraId="2F761F31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b. Està al corrent pel que fa al compliment de les obligacions tributàries i de la Seguretat Social i d’impostos i altres tributs locals, de conformitat amb el que estableix en l’article 71 de la Llei 9/2017, de 8 de novembre, de contractes del sector públic. </w:t>
      </w:r>
    </w:p>
    <w:p w14:paraId="5DAC04C0" w14:textId="06C5DFED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En aquest sentit AUTORITZA a l’Ajuntament de Sant Vicenç de Montalt perquè pugui obtenir directament a efectes de l’adjudicació de l’autorització, de les Administracions competents, els certificats acreditatius del compliment de les obligacions tributàries i amb la Seguretat Social </w:t>
      </w:r>
    </w:p>
    <w:p w14:paraId="3196CEB9" w14:textId="6C231DF1" w:rsidR="00F17B96" w:rsidRPr="0097506F" w:rsidRDefault="00F17B96" w:rsidP="00F17B96">
      <w:pPr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55EE05" wp14:editId="4E15B7B1">
            <wp:simplePos x="0" y="0"/>
            <wp:positionH relativeFrom="column">
              <wp:posOffset>3499320</wp:posOffset>
            </wp:positionH>
            <wp:positionV relativeFrom="paragraph">
              <wp:posOffset>6681</wp:posOffset>
            </wp:positionV>
            <wp:extent cx="243840" cy="158750"/>
            <wp:effectExtent l="0" t="0" r="3810" b="0"/>
            <wp:wrapTight wrapText="bothSides">
              <wp:wrapPolygon edited="0">
                <wp:start x="0" y="0"/>
                <wp:lineTo x="0" y="18144"/>
                <wp:lineTo x="20250" y="18144"/>
                <wp:lineTo x="20250" y="0"/>
                <wp:lineTo x="0" y="0"/>
              </wp:wrapPolygon>
            </wp:wrapTight>
            <wp:docPr id="1004578188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506F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9C6F" wp14:editId="609B2AA7">
                <wp:simplePos x="0" y="0"/>
                <wp:positionH relativeFrom="column">
                  <wp:posOffset>1615357</wp:posOffset>
                </wp:positionH>
                <wp:positionV relativeFrom="paragraph">
                  <wp:posOffset>30949</wp:posOffset>
                </wp:positionV>
                <wp:extent cx="230588" cy="143124"/>
                <wp:effectExtent l="0" t="0" r="17145" b="28575"/>
                <wp:wrapNone/>
                <wp:docPr id="112701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6D2C3" id="Rectangle 3" o:spid="_x0000_s1026" style="position:absolute;margin-left:127.2pt;margin-top:2.45pt;width:18.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" fillcolor="white [3212]" strokecolor="#030e13 [484]" strokeweight="1pt"/>
            </w:pict>
          </mc:Fallback>
        </mc:AlternateContent>
      </w:r>
      <w:r w:rsidRPr="0097506F">
        <w:rPr>
          <w:rFonts w:ascii="Arial" w:hAnsi="Arial" w:cs="Arial"/>
          <w:bCs/>
          <w:sz w:val="24"/>
          <w:szCs w:val="24"/>
        </w:rPr>
        <w:t xml:space="preserve">SI </w:t>
      </w:r>
      <w:r w:rsidRPr="0097506F">
        <w:rPr>
          <w:rFonts w:ascii="Arial" w:hAnsi="Arial" w:cs="Arial"/>
          <w:bCs/>
          <w:sz w:val="24"/>
          <w:szCs w:val="24"/>
        </w:rPr>
        <w:tab/>
      </w:r>
      <w:r w:rsidRPr="0097506F">
        <w:rPr>
          <w:rFonts w:ascii="Arial" w:hAnsi="Arial" w:cs="Arial"/>
          <w:bCs/>
          <w:sz w:val="24"/>
          <w:szCs w:val="24"/>
        </w:rPr>
        <w:tab/>
      </w:r>
      <w:r w:rsidRPr="0097506F">
        <w:rPr>
          <w:rFonts w:ascii="Arial" w:hAnsi="Arial" w:cs="Arial"/>
          <w:bCs/>
          <w:sz w:val="24"/>
          <w:szCs w:val="24"/>
        </w:rPr>
        <w:tab/>
      </w:r>
      <w:r w:rsidRPr="0097506F">
        <w:rPr>
          <w:rFonts w:ascii="Arial" w:hAnsi="Arial" w:cs="Arial"/>
          <w:bCs/>
          <w:sz w:val="24"/>
          <w:szCs w:val="24"/>
        </w:rPr>
        <w:tab/>
        <w:t xml:space="preserve">NO </w:t>
      </w:r>
    </w:p>
    <w:p w14:paraId="3AC908A0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c. No forma part dels òrgans de govern o d’administració d’aquesta societat cap de les persones a que fa referència la legislació sobre, incompatibilitats dels alts càrrecs, de personal al servei de les administracions públiques i de règim electoral general. </w:t>
      </w:r>
    </w:p>
    <w:p w14:paraId="79506826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lastRenderedPageBreak/>
        <w:t xml:space="preserve">d. Coneix les condicions que serveixen de base per a la convocatòria; que accepta incondicionalment les clàusules i el que disposa la Llei 9/2017, de 8 de novembre, de contractes del sector públic; el RD 1098/2001, de 12 d’octubre, pel qual s’aprova el Reglament General de la Llei de les Administracions Públiques i el RD 817/2009, de 8 de maig, de desenvolupament parcial de la Llei 30/2007. </w:t>
      </w:r>
    </w:p>
    <w:p w14:paraId="6801AEF6" w14:textId="4D5CB9CA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>e. Compleix amb tots els requisits i obligacions, pel que fa a la instal·lació i el funcionament legal, que s’exigeix en la normativa vigent.</w:t>
      </w:r>
    </w:p>
    <w:p w14:paraId="27668596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/>
          <w:sz w:val="24"/>
          <w:szCs w:val="24"/>
        </w:rPr>
        <w:t>2.- SOL·LICITA</w:t>
      </w:r>
      <w:r w:rsidRPr="0097506F">
        <w:rPr>
          <w:rFonts w:ascii="Arial" w:hAnsi="Arial" w:cs="Arial"/>
          <w:bCs/>
          <w:sz w:val="24"/>
          <w:szCs w:val="24"/>
        </w:rPr>
        <w:t xml:space="preserve"> ser admès/a en el procés d’adjudicació esmentat, després d’haver manifestat la meva conformitat amb totes i cadascuna de les condicions administratives que regeixen el present procediment. </w:t>
      </w:r>
    </w:p>
    <w:p w14:paraId="0EC90E8E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I perquè així consti, signo aquesta declaració responsable i sol·licitud de participació, </w:t>
      </w:r>
    </w:p>
    <w:p w14:paraId="017086BE" w14:textId="77777777" w:rsidR="00F17B96" w:rsidRPr="0097506F" w:rsidRDefault="00F17B96" w:rsidP="00052422">
      <w:pPr>
        <w:jc w:val="both"/>
        <w:rPr>
          <w:rFonts w:ascii="Arial" w:hAnsi="Arial" w:cs="Arial"/>
          <w:bCs/>
          <w:sz w:val="24"/>
          <w:szCs w:val="24"/>
        </w:rPr>
      </w:pPr>
      <w:r w:rsidRPr="0097506F">
        <w:rPr>
          <w:rFonts w:ascii="Arial" w:hAnsi="Arial" w:cs="Arial"/>
          <w:bCs/>
          <w:sz w:val="24"/>
          <w:szCs w:val="24"/>
        </w:rPr>
        <w:t xml:space="preserve">(Signatura, lloc i data) </w:t>
      </w:r>
    </w:p>
    <w:p w14:paraId="60D20C54" w14:textId="77777777" w:rsidR="004F6B2F" w:rsidRPr="0097506F" w:rsidRDefault="004F6B2F" w:rsidP="00052422">
      <w:pPr>
        <w:jc w:val="both"/>
        <w:rPr>
          <w:rFonts w:ascii="Arial" w:hAnsi="Arial" w:cs="Arial"/>
          <w:bCs/>
          <w:sz w:val="24"/>
          <w:szCs w:val="24"/>
        </w:rPr>
      </w:pPr>
    </w:p>
    <w:sectPr w:rsidR="004F6B2F" w:rsidRPr="0097506F" w:rsidSect="005D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A6BF" w14:textId="77777777" w:rsidR="00B60A5B" w:rsidRDefault="00B60A5B" w:rsidP="002C0B78">
      <w:r>
        <w:separator/>
      </w:r>
    </w:p>
  </w:endnote>
  <w:endnote w:type="continuationSeparator" w:id="0">
    <w:p w14:paraId="42D759A4" w14:textId="77777777" w:rsidR="00B60A5B" w:rsidRDefault="00B60A5B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Garamond Light">
    <w:altName w:val="Bernard MT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BB07" w14:textId="77777777" w:rsidR="00E75931" w:rsidRDefault="00E759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43B1" w14:textId="77777777" w:rsidR="00E75931" w:rsidRDefault="00E759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4C6B" w14:textId="77777777" w:rsidR="00E75931" w:rsidRDefault="00E75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94225" w14:textId="77777777" w:rsidR="00B60A5B" w:rsidRDefault="00B60A5B" w:rsidP="002C0B78">
      <w:r>
        <w:separator/>
      </w:r>
    </w:p>
  </w:footnote>
  <w:footnote w:type="continuationSeparator" w:id="0">
    <w:p w14:paraId="131A9E80" w14:textId="77777777" w:rsidR="00B60A5B" w:rsidRDefault="00B60A5B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70AC" w14:textId="77777777" w:rsidR="00E75931" w:rsidRDefault="00D23A17">
    <w:r>
      <w:rPr>
        <w:noProof/>
        <w:lang w:eastAsia="es-ES"/>
      </w:rPr>
      <w:pict w14:anchorId="09402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1055" type="#_x0000_t75" style="position:absolute;margin-left:0;margin-top:0;width:425.15pt;height:598.35pt;z-index:-251657728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56F1" w14:textId="13A959C8" w:rsidR="00E75931" w:rsidRPr="00C7200E" w:rsidRDefault="00D23A17" w:rsidP="002C0B78">
    <w:pPr>
      <w:pStyle w:val="Encabezado"/>
    </w:pPr>
    <w:r>
      <w:rPr>
        <w:noProof/>
        <w:lang w:val="es-ES" w:eastAsia="es-ES"/>
      </w:rPr>
      <w:pict w14:anchorId="7CC3A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5" type="#_x0000_t75" style="position:absolute;margin-left:-17pt;margin-top:-142.05pt;width:538pt;height:814.15pt;z-index:-251655680;mso-position-horizontal-relative:margin;mso-position-vertical-relative:margin" o:allowincell="f">
          <v:imagedata r:id="rId1" o:title="fullduestintes3"/>
          <w10:wrap anchorx="margin" anchory="margin"/>
        </v:shape>
      </w:pict>
    </w:r>
    <w:r w:rsidR="00B35AF5">
      <w:rPr>
        <w:noProof/>
      </w:rPr>
      <w:drawing>
        <wp:anchor distT="0" distB="0" distL="114300" distR="114300" simplePos="0" relativeHeight="251659776" behindDoc="0" locked="0" layoutInCell="1" allowOverlap="1" wp14:anchorId="7A311CF6" wp14:editId="1D24464B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0" t="0" r="0" b="0"/>
          <wp:wrapSquare wrapText="bothSides"/>
          <wp:docPr id="3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846F" w14:textId="1EA67046" w:rsidR="00E75931" w:rsidRDefault="00B35AF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310A9E" wp14:editId="69132605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3984920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537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314.7pt;margin-top:24pt;width:.0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" strokeweight="1.5pt">
              <v:shadow color="#868686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7135F9" wp14:editId="0108C974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166406828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F443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Carrer Sant Antoni, 13</w:t>
                          </w:r>
                        </w:p>
                        <w:p w14:paraId="323D8961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08394 Sant Vicenç de </w:t>
                          </w:r>
                          <w:r w:rsidRPr="008C763A">
                            <w:rPr>
                              <w:rFonts w:hAnsi="Cambria Math" w:cs="Cambria Math"/>
                              <w:sz w:val="16"/>
                              <w:szCs w:val="16"/>
                            </w:rPr>
                            <w:t> </w:t>
                          </w:r>
                          <w:r w:rsidRPr="008C763A"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</w:p>
                        <w:p w14:paraId="7DCC1C4F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1A670D3F" w14:textId="77777777" w:rsidR="00E75931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062FA4">
                            <w:rPr>
                              <w:sz w:val="16"/>
                              <w:szCs w:val="16"/>
                            </w:rPr>
                            <w:t>http://www.svmontalt.cat</w:t>
                          </w:r>
                        </w:p>
                        <w:p w14:paraId="7E73D7D0" w14:textId="77777777" w:rsidR="00E75931" w:rsidRPr="008C763A" w:rsidRDefault="00E75931" w:rsidP="00C7200E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35F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20pt;margin-top:19.9pt;width:151.9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278EF443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Carrer Sant Antoni, 13</w:t>
                    </w:r>
                  </w:p>
                  <w:p w14:paraId="323D8961" w14:textId="77777777" w:rsidR="00E75931" w:rsidRPr="008C763A" w:rsidRDefault="00E75931" w:rsidP="00C7200E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 xml:space="preserve">08394 Sant Vicenç de </w:t>
                    </w:r>
                    <w:r w:rsidRPr="008C763A">
                      <w:rPr>
                        <w:rFonts w:hAnsi="Cambria Math" w:cs="Cambria Math"/>
                        <w:sz w:val="16"/>
                        <w:szCs w:val="16"/>
                      </w:rPr>
                      <w:t> </w:t>
                    </w:r>
                    <w:r w:rsidRPr="008C763A"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</w:p>
                  <w:p w14:paraId="7DCC1C4F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1A670D3F" w14:textId="77777777" w:rsidR="00E75931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062FA4">
                      <w:rPr>
                        <w:sz w:val="16"/>
                        <w:szCs w:val="16"/>
                      </w:rPr>
                      <w:t>http://www.svmontalt.cat</w:t>
                    </w:r>
                  </w:p>
                  <w:p w14:paraId="7E73D7D0" w14:textId="77777777" w:rsidR="00E75931" w:rsidRPr="008C763A" w:rsidRDefault="00E75931" w:rsidP="00C7200E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23A17">
      <w:rPr>
        <w:noProof/>
        <w:lang w:val="es-ES" w:eastAsia="es-ES"/>
      </w:rPr>
      <w:pict w14:anchorId="07308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4" o:spid="_x0000_s1054" type="#_x0000_t75" style="position:absolute;margin-left:-17.05pt;margin-top:-142.1pt;width:538pt;height:814.15pt;z-index:-251658752;mso-position-horizontal-relative:margin;mso-position-vertical-relative:margin" o:allowincell="f">
          <v:imagedata r:id="rId1" o:title="fullduestintes3"/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 wp14:anchorId="6B65482E" wp14:editId="66A84254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2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08AA"/>
    <w:multiLevelType w:val="hybridMultilevel"/>
    <w:tmpl w:val="852A3F36"/>
    <w:lvl w:ilvl="0" w:tplc="E3C468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4BA"/>
    <w:multiLevelType w:val="hybridMultilevel"/>
    <w:tmpl w:val="EABA8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62CC"/>
    <w:multiLevelType w:val="hybridMultilevel"/>
    <w:tmpl w:val="AE7A3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02445"/>
    <w:multiLevelType w:val="hybridMultilevel"/>
    <w:tmpl w:val="6DE6736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37A9A"/>
    <w:multiLevelType w:val="hybridMultilevel"/>
    <w:tmpl w:val="CDE20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958D6"/>
    <w:multiLevelType w:val="hybridMultilevel"/>
    <w:tmpl w:val="D8AE31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2180">
    <w:abstractNumId w:val="2"/>
  </w:num>
  <w:num w:numId="2" w16cid:durableId="560364048">
    <w:abstractNumId w:val="3"/>
  </w:num>
  <w:num w:numId="3" w16cid:durableId="2043631481">
    <w:abstractNumId w:val="4"/>
  </w:num>
  <w:num w:numId="4" w16cid:durableId="188223994">
    <w:abstractNumId w:val="1"/>
  </w:num>
  <w:num w:numId="5" w16cid:durableId="1333534603">
    <w:abstractNumId w:val="0"/>
  </w:num>
  <w:num w:numId="6" w16cid:durableId="1189563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5"/>
    <w:rsid w:val="000260F3"/>
    <w:rsid w:val="00052422"/>
    <w:rsid w:val="00062FA4"/>
    <w:rsid w:val="0008520B"/>
    <w:rsid w:val="000A57E8"/>
    <w:rsid w:val="000D1780"/>
    <w:rsid w:val="00126E1E"/>
    <w:rsid w:val="001478DD"/>
    <w:rsid w:val="0015185A"/>
    <w:rsid w:val="001C6225"/>
    <w:rsid w:val="00210A1C"/>
    <w:rsid w:val="00244741"/>
    <w:rsid w:val="002A7E10"/>
    <w:rsid w:val="002C0B78"/>
    <w:rsid w:val="002D7CBF"/>
    <w:rsid w:val="00333245"/>
    <w:rsid w:val="003426F4"/>
    <w:rsid w:val="00351CE3"/>
    <w:rsid w:val="00425558"/>
    <w:rsid w:val="004266D0"/>
    <w:rsid w:val="00437E73"/>
    <w:rsid w:val="00475703"/>
    <w:rsid w:val="004C1547"/>
    <w:rsid w:val="004E6080"/>
    <w:rsid w:val="004F6312"/>
    <w:rsid w:val="004F6B2F"/>
    <w:rsid w:val="00570A1A"/>
    <w:rsid w:val="00597EAF"/>
    <w:rsid w:val="005D1D20"/>
    <w:rsid w:val="005E5D91"/>
    <w:rsid w:val="00610473"/>
    <w:rsid w:val="00612C17"/>
    <w:rsid w:val="00645858"/>
    <w:rsid w:val="006559A8"/>
    <w:rsid w:val="00662731"/>
    <w:rsid w:val="006D2266"/>
    <w:rsid w:val="006D3E36"/>
    <w:rsid w:val="006E3D97"/>
    <w:rsid w:val="006F4DE0"/>
    <w:rsid w:val="007002B6"/>
    <w:rsid w:val="00731BBF"/>
    <w:rsid w:val="007343C8"/>
    <w:rsid w:val="00740FF2"/>
    <w:rsid w:val="00751A0B"/>
    <w:rsid w:val="00797952"/>
    <w:rsid w:val="007B7C56"/>
    <w:rsid w:val="007F7AD7"/>
    <w:rsid w:val="00860B28"/>
    <w:rsid w:val="008813BF"/>
    <w:rsid w:val="008C763A"/>
    <w:rsid w:val="008D699B"/>
    <w:rsid w:val="008E59CE"/>
    <w:rsid w:val="00930600"/>
    <w:rsid w:val="009548D1"/>
    <w:rsid w:val="00957F11"/>
    <w:rsid w:val="0097506F"/>
    <w:rsid w:val="0099796D"/>
    <w:rsid w:val="009C3162"/>
    <w:rsid w:val="009F0E48"/>
    <w:rsid w:val="00A40070"/>
    <w:rsid w:val="00B35AF5"/>
    <w:rsid w:val="00B60A5B"/>
    <w:rsid w:val="00B9426A"/>
    <w:rsid w:val="00BD0B73"/>
    <w:rsid w:val="00BF295B"/>
    <w:rsid w:val="00C01E1B"/>
    <w:rsid w:val="00C25464"/>
    <w:rsid w:val="00C3077B"/>
    <w:rsid w:val="00C34F77"/>
    <w:rsid w:val="00C40440"/>
    <w:rsid w:val="00C715D8"/>
    <w:rsid w:val="00C7200E"/>
    <w:rsid w:val="00CA562D"/>
    <w:rsid w:val="00CB28D3"/>
    <w:rsid w:val="00CC2677"/>
    <w:rsid w:val="00CC586D"/>
    <w:rsid w:val="00CD1471"/>
    <w:rsid w:val="00CD3804"/>
    <w:rsid w:val="00D22B29"/>
    <w:rsid w:val="00D23A17"/>
    <w:rsid w:val="00D627C8"/>
    <w:rsid w:val="00D630BA"/>
    <w:rsid w:val="00D969F7"/>
    <w:rsid w:val="00DA1B4D"/>
    <w:rsid w:val="00DC1E1D"/>
    <w:rsid w:val="00DD0C74"/>
    <w:rsid w:val="00E03029"/>
    <w:rsid w:val="00E209F7"/>
    <w:rsid w:val="00E260EA"/>
    <w:rsid w:val="00E2682D"/>
    <w:rsid w:val="00E35F6A"/>
    <w:rsid w:val="00E62816"/>
    <w:rsid w:val="00E63938"/>
    <w:rsid w:val="00E75931"/>
    <w:rsid w:val="00EA5018"/>
    <w:rsid w:val="00EC3C4D"/>
    <w:rsid w:val="00F17B96"/>
    <w:rsid w:val="00F60408"/>
    <w:rsid w:val="00FB4FC2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E3152"/>
  <w15:chartTrackingRefBased/>
  <w15:docId w15:val="{DAC6E367-3F7E-4871-93A1-72D4239E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78"/>
    <w:pPr>
      <w:spacing w:after="200" w:line="276" w:lineRule="auto"/>
    </w:pPr>
    <w:rPr>
      <w:rFonts w:ascii="Apple Garamond Light" w:hAnsi="Apple Garamond Light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62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2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2546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2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CD380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Textoindependiente">
    <w:name w:val="Body Text"/>
    <w:basedOn w:val="Normal"/>
    <w:link w:val="TextoindependienteCar"/>
    <w:rsid w:val="00740F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740FF2"/>
    <w:rPr>
      <w:rFonts w:ascii="Times New Roman" w:eastAsia="Times New Roman" w:hAnsi="Times New Roman"/>
      <w:sz w:val="24"/>
      <w:lang w:val="es-ES_tradnl"/>
    </w:rPr>
  </w:style>
  <w:style w:type="paragraph" w:customStyle="1" w:styleId="BodyText21">
    <w:name w:val="Body Text 21"/>
    <w:basedOn w:val="Normal"/>
    <w:rsid w:val="00740FF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tulo3Car">
    <w:name w:val="Título 3 Car"/>
    <w:link w:val="Ttulo3"/>
    <w:rsid w:val="00C25464"/>
    <w:rPr>
      <w:rFonts w:ascii="Arial" w:eastAsia="Times New Roman" w:hAnsi="Arial" w:cs="Arial"/>
      <w:b/>
      <w:bCs/>
      <w:sz w:val="26"/>
      <w:szCs w:val="26"/>
      <w:lang w:val="ca-ES"/>
    </w:rPr>
  </w:style>
  <w:style w:type="character" w:customStyle="1" w:styleId="Ttulo1Car">
    <w:name w:val="Título 1 Car"/>
    <w:link w:val="Ttulo1"/>
    <w:uiPriority w:val="9"/>
    <w:rsid w:val="001C6225"/>
    <w:rPr>
      <w:rFonts w:ascii="Cambria" w:eastAsia="Times New Roman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uiPriority w:val="9"/>
    <w:semiHidden/>
    <w:rsid w:val="001C6225"/>
    <w:rPr>
      <w:rFonts w:ascii="Cambria" w:eastAsia="Times New Roman" w:hAnsi="Cambria" w:cs="Times New Roman"/>
      <w:b/>
      <w:bCs/>
      <w:i/>
      <w:iCs/>
      <w:sz w:val="28"/>
      <w:szCs w:val="28"/>
      <w:lang w:val="ca-ES" w:eastAsia="en-US"/>
    </w:rPr>
  </w:style>
  <w:style w:type="character" w:customStyle="1" w:styleId="Ttulo4Car">
    <w:name w:val="Título 4 Car"/>
    <w:link w:val="Ttulo4"/>
    <w:uiPriority w:val="9"/>
    <w:semiHidden/>
    <w:rsid w:val="001C6225"/>
    <w:rPr>
      <w:rFonts w:ascii="Calibri" w:eastAsia="Times New Roman" w:hAnsi="Calibri" w:cs="Times New Roman"/>
      <w:b/>
      <w:bCs/>
      <w:sz w:val="28"/>
      <w:szCs w:val="28"/>
      <w:lang w:val="ca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178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D1780"/>
    <w:rPr>
      <w:rFonts w:ascii="Apple Garamond Light" w:hAnsi="Apple Garamond Light"/>
      <w:sz w:val="22"/>
      <w:szCs w:val="22"/>
      <w:lang w:val="ca-ES" w:eastAsia="en-US"/>
    </w:rPr>
  </w:style>
  <w:style w:type="paragraph" w:styleId="Prrafodelista">
    <w:name w:val="List Paragraph"/>
    <w:basedOn w:val="Normal"/>
    <w:uiPriority w:val="34"/>
    <w:qFormat/>
    <w:rsid w:val="0015185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C4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C4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OFICIS_CARTES\Plantilla%20General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General.dot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Sant Vicenç de Montalt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 i GRIMAL, Silvia</dc:creator>
  <cp:keywords/>
  <cp:lastModifiedBy>Eva Aranda</cp:lastModifiedBy>
  <cp:revision>2</cp:revision>
  <cp:lastPrinted>2018-05-28T08:26:00Z</cp:lastPrinted>
  <dcterms:created xsi:type="dcterms:W3CDTF">2024-12-12T13:15:00Z</dcterms:created>
  <dcterms:modified xsi:type="dcterms:W3CDTF">2024-12-12T13:15:00Z</dcterms:modified>
</cp:coreProperties>
</file>